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169E9A"/>
          <w:sz w:val="22"/>
        </w:rPr>
        <w:t>JOB DESCRIPTION</w:t>
      </w:r>
    </w:p>
    <w:p>
      <w:pPr>
        <w:jc w:val="center"/>
      </w:pPr>
      <w:r>
        <w:rPr>
          <w:b/>
          <w:color w:val="383658"/>
          <w:sz w:val="40"/>
        </w:rPr>
        <w:t>Trainer – Mobile Application Development</w:t>
      </w:r>
    </w:p>
    <w:p>
      <w:pPr>
        <w:jc w:val="center"/>
      </w:pPr>
      <w:r>
        <w:rPr>
          <w:b/>
          <w:color w:val="0071BC"/>
          <w:sz w:val="20"/>
        </w:rPr>
        <w:t>2 Positions | Quetta, Balochistan</w:t>
      </w:r>
    </w:p>
    <w:p>
      <w:pPr>
        <w:pStyle w:val="Heading1"/>
      </w:pPr>
      <w:r>
        <w:t>About the Assignment</w:t>
      </w:r>
    </w:p>
    <w:p>
      <w:r>
        <w:t>We are seeking experienced Mobile Application Development Trainers to deliver practical, market-oriented training that enables learners to design, develop, test, and present functional mobile applications. The assignment will focus on hands-on learning, problem-solving, and skills relevant to employment, freelancing, and entrepreneurship.</w:t>
      </w:r>
    </w:p>
    <w:p>
      <w:pPr>
        <w:pStyle w:val="Heading1"/>
      </w:pPr>
      <w:r>
        <w:t>Key Responsibilities</w:t>
      </w:r>
    </w:p>
    <w:p>
      <w:pPr>
        <w:pStyle w:val="ListBullet"/>
        <w:spacing w:after="60"/>
      </w:pPr>
      <w:r>
        <w:t>Deliver structured, practical training in mobile application development, using an appropriate development environment such as Android Studio and relevant frameworks or tools covered by the course.</w:t>
      </w:r>
    </w:p>
    <w:p>
      <w:pPr>
        <w:pStyle w:val="ListBullet"/>
        <w:spacing w:after="60"/>
      </w:pPr>
      <w:r>
        <w:t>Teach programming fundamentals, application architecture, user-interface development, data handling, and database concepts relevant to mobile apps.</w:t>
      </w:r>
    </w:p>
    <w:p>
      <w:pPr>
        <w:pStyle w:val="ListBullet"/>
        <w:spacing w:after="60"/>
      </w:pPr>
      <w:r>
        <w:t>Guide learners in designing and building Android-based applications and, where appropriate to the course plan, web-connected or cross-platform applications.</w:t>
      </w:r>
    </w:p>
    <w:p>
      <w:pPr>
        <w:pStyle w:val="ListBullet"/>
        <w:spacing w:after="60"/>
      </w:pPr>
      <w:r>
        <w:t>Demonstrate API integration, data exchange, debugging, testing, and troubleshooting techniques.</w:t>
      </w:r>
    </w:p>
    <w:p>
      <w:pPr>
        <w:pStyle w:val="ListBullet"/>
        <w:spacing w:after="60"/>
      </w:pPr>
      <w:r>
        <w:t>Explain application design principles, graphics and interface components, usability, and responsive layouts for different screen sizes.</w:t>
      </w:r>
    </w:p>
    <w:p>
      <w:pPr>
        <w:pStyle w:val="ListBullet"/>
        <w:spacing w:after="60"/>
      </w:pPr>
      <w:r>
        <w:t>Prepare lesson plans, demonstrations, exercises, assignments, and project-based learning activities aligned with course outcomes.</w:t>
      </w:r>
    </w:p>
    <w:p>
      <w:pPr>
        <w:pStyle w:val="ListBullet"/>
        <w:spacing w:after="60"/>
      </w:pPr>
      <w:r>
        <w:t>Assess learners through practical tasks, code reviews, project demonstrations, quizzes, and a final application or portfolio.</w:t>
      </w:r>
    </w:p>
    <w:p>
      <w:pPr>
        <w:pStyle w:val="ListBullet"/>
        <w:spacing w:after="60"/>
      </w:pPr>
      <w:r>
        <w:t>Support learners to identify local and online employment, freelancing, and small-business opportunities; provide guidance on portfolios and professional presentation.</w:t>
      </w:r>
    </w:p>
    <w:p>
      <w:pPr>
        <w:pStyle w:val="ListBullet"/>
        <w:spacing w:after="60"/>
      </w:pPr>
      <w:r>
        <w:t>Maintain attendance, learner progress, assessment records, and training reports, and uphold professional conduct and a safe, inclusive learning environment.</w:t>
      </w:r>
    </w:p>
    <w:p>
      <w:pPr>
        <w:pStyle w:val="Heading1"/>
      </w:pPr>
      <w:r>
        <w:t>Qualifications and Experience</w:t>
      </w:r>
    </w:p>
    <w:p>
      <w:pPr>
        <w:pStyle w:val="ListBullet"/>
        <w:spacing w:after="60"/>
      </w:pPr>
      <w:r>
        <w:t>Bachelor’s degree in Computer Science, Software Engineering, Information Technology, Electrical/Electronic Engineering, or a closely related field is preferred.</w:t>
      </w:r>
    </w:p>
    <w:p>
      <w:pPr>
        <w:pStyle w:val="ListBullet"/>
        <w:spacing w:after="60"/>
      </w:pPr>
      <w:r>
        <w:t>At least 3 years of relevant experience in mobile application development, Android SDK/Android Studio, Flutter, Ionic, or comparable technologies.</w:t>
      </w:r>
    </w:p>
    <w:p>
      <w:pPr>
        <w:pStyle w:val="ListBullet"/>
        <w:spacing w:after="60"/>
      </w:pPr>
      <w:r>
        <w:t>Demonstrable ability to develop, explain, test, and troubleshoot working mobile applications.</w:t>
      </w:r>
    </w:p>
    <w:p>
      <w:pPr>
        <w:pStyle w:val="ListBullet"/>
        <w:spacing w:after="60"/>
      </w:pPr>
      <w:r>
        <w:t>Experience delivering technical training, mentoring juniors, or supporting project-based learning is an advantage.</w:t>
      </w:r>
    </w:p>
    <w:p>
      <w:pPr>
        <w:pStyle w:val="ListBullet"/>
        <w:spacing w:after="60"/>
      </w:pPr>
      <w:r>
        <w:t>Strong communication, facilitation, planning, and learner-assessment skills.</w:t>
      </w:r>
    </w:p>
    <w:p>
      <w:pPr>
        <w:pStyle w:val="Heading1"/>
      </w:pPr>
      <w:r>
        <w:t>Core Competencies</w:t>
      </w:r>
    </w:p>
    <w:p>
      <w:pPr>
        <w:pStyle w:val="ListBullet"/>
        <w:spacing w:after="60"/>
      </w:pPr>
      <w:r>
        <w:t>Programming fundamentals and application logic</w:t>
      </w:r>
    </w:p>
    <w:p>
      <w:pPr>
        <w:pStyle w:val="ListBullet"/>
        <w:spacing w:after="60"/>
      </w:pPr>
      <w:r>
        <w:t>Mobile UI design and implementation</w:t>
      </w:r>
    </w:p>
    <w:p>
      <w:pPr>
        <w:pStyle w:val="ListBullet"/>
        <w:spacing w:after="60"/>
      </w:pPr>
      <w:r>
        <w:t>Databases and data handling</w:t>
      </w:r>
    </w:p>
    <w:p>
      <w:pPr>
        <w:pStyle w:val="ListBullet"/>
        <w:spacing w:after="60"/>
      </w:pPr>
      <w:r>
        <w:t>API integration and debugging</w:t>
      </w:r>
    </w:p>
    <w:p>
      <w:pPr>
        <w:pStyle w:val="ListBullet"/>
        <w:spacing w:after="60"/>
      </w:pPr>
      <w:r>
        <w:t>Testing, troubleshooting, and versioned project work</w:t>
      </w:r>
    </w:p>
    <w:p>
      <w:pPr>
        <w:pStyle w:val="ListBullet"/>
        <w:spacing w:after="60"/>
      </w:pPr>
      <w:r>
        <w:t>Portfolio development and career guidance</w:t>
      </w:r>
    </w:p>
    <w:p>
      <w:pPr>
        <w:pStyle w:val="Heading1"/>
      </w:pPr>
      <w:r>
        <w:t>Assignment Details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4968"/>
          </w:tcPr>
          <w:p>
            <w:r>
              <w:t>Location</w:t>
            </w:r>
          </w:p>
        </w:tc>
        <w:tc>
          <w:tcPr>
            <w:tcW w:type="dxa" w:w="4968"/>
          </w:tcPr>
          <w:p>
            <w:r>
              <w:t>Quetta, Balochistan, Pakistan</w:t>
            </w:r>
          </w:p>
        </w:tc>
      </w:tr>
      <w:tr>
        <w:tc>
          <w:tcPr>
            <w:tcW w:type="dxa" w:w="4968"/>
          </w:tcPr>
          <w:p>
            <w:r>
              <w:t>Engagement</w:t>
            </w:r>
          </w:p>
        </w:tc>
        <w:tc>
          <w:tcPr>
            <w:tcW w:type="dxa" w:w="4968"/>
          </w:tcPr>
          <w:p>
            <w:r>
              <w:t>Consultancy / Training Assignment</w:t>
            </w:r>
          </w:p>
        </w:tc>
      </w:tr>
      <w:tr>
        <w:tc>
          <w:tcPr>
            <w:tcW w:type="dxa" w:w="4968"/>
          </w:tcPr>
          <w:p>
            <w:r>
              <w:t>Positions</w:t>
            </w:r>
          </w:p>
        </w:tc>
        <w:tc>
          <w:tcPr>
            <w:tcW w:type="dxa" w:w="4968"/>
          </w:tcPr>
          <w:p>
            <w:r>
              <w:t>2</w:t>
            </w:r>
          </w:p>
        </w:tc>
      </w:tr>
      <w:tr>
        <w:tc>
          <w:tcPr>
            <w:tcW w:type="dxa" w:w="4968"/>
          </w:tcPr>
          <w:p>
            <w:r>
              <w:t>Course duration</w:t>
            </w:r>
          </w:p>
        </w:tc>
        <w:tc>
          <w:tcPr>
            <w:tcW w:type="dxa" w:w="4968"/>
          </w:tcPr>
          <w:p>
            <w:r>
              <w:t>Approximately 3 months; final schedule to be confirmed</w:t>
            </w:r>
          </w:p>
        </w:tc>
      </w:tr>
      <w:tr>
        <w:tc>
          <w:tcPr>
            <w:tcW w:type="dxa" w:w="4968"/>
          </w:tcPr>
          <w:p>
            <w:r>
              <w:t>Application email</w:t>
            </w:r>
          </w:p>
        </w:tc>
        <w:tc>
          <w:tcPr>
            <w:tcW w:type="dxa" w:w="4968"/>
          </w:tcPr>
          <w:p>
            <w:r>
              <w:t>hr@py.org.pk</w:t>
            </w:r>
          </w:p>
        </w:tc>
      </w:tr>
    </w:tbl>
    <w:p>
      <w:pPr>
        <w:pStyle w:val="Heading1"/>
      </w:pPr>
      <w:r>
        <w:t>How to Apply</w:t>
      </w:r>
    </w:p>
    <w:p>
      <w:r>
        <w:t>Please email an updated CV, a brief summary of relevant development/training experience, and links or examples of mobile applications or code portfolios (where available) to hr@py.org.pk. Use the subject line “Trainer – Mobile Application Development, Quetta”. The closing date and any additional contractual details should be checked in the published opportunity notice.</w:t>
      </w:r>
    </w:p>
    <w:p>
      <w:pPr>
        <w:spacing w:before="160"/>
      </w:pPr>
      <w:r>
        <w:rPr>
          <w:b/>
        </w:rPr>
        <w:t xml:space="preserve">Important: </w:t>
      </w:r>
      <w:r>
        <w:t>The final deadline, training timetable, remuneration, deliverables, and contractual terms should be confirmed in the approved opportunity notice or terms of reference.</w:t>
      </w:r>
    </w:p>
    <w:sectPr w:rsidR="00FC693F" w:rsidRPr="0006063C" w:rsidSect="00034616">
      <w:footerReference w:type="default" r:id="rId9"/>
      <w:pgSz w:w="12240" w:h="15840"/>
      <w:pgMar w:top="936" w:right="1152" w:bottom="936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6E7D"/>
        <w:sz w:val="16"/>
      </w:rPr>
      <w:t>Trainer Recruitment | Quetta, Balochistan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ptos" w:hAnsi="Aptos"/>
      <w:color w:val="1D2433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071BC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0071BC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