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9E9A"/>
          <w:sz w:val="22"/>
        </w:rPr>
        <w:t>JOB DESCRIPTION</w:t>
      </w:r>
    </w:p>
    <w:p>
      <w:pPr>
        <w:jc w:val="center"/>
      </w:pPr>
      <w:r>
        <w:rPr>
          <w:b/>
          <w:color w:val="383658"/>
          <w:sz w:val="40"/>
        </w:rPr>
        <w:t>Trainer – Search Engine Optimization (SEO)</w:t>
      </w:r>
    </w:p>
    <w:p>
      <w:pPr>
        <w:jc w:val="center"/>
      </w:pPr>
      <w:r>
        <w:rPr>
          <w:b/>
          <w:color w:val="0071BC"/>
          <w:sz w:val="20"/>
        </w:rPr>
        <w:t>2 Positions | Quetta, Balochistan</w:t>
      </w:r>
    </w:p>
    <w:p>
      <w:pPr>
        <w:pStyle w:val="Heading1"/>
      </w:pPr>
      <w:r>
        <w:t>About the Assignment</w:t>
      </w:r>
    </w:p>
    <w:p>
      <w:r>
        <w:t>We are seeking skilled SEO professionals to deliver hands-on training in search engine optimization and related digital marketing practices. Trainers will help learners understand how to improve website visibility, plan content around search intent, evaluate performance, and develop practical skills for employment, freelancing, or digital-service businesses.</w:t>
      </w:r>
    </w:p>
    <w:p>
      <w:pPr>
        <w:pStyle w:val="Heading1"/>
      </w:pPr>
      <w:r>
        <w:t>Key Responsibilities</w:t>
      </w:r>
    </w:p>
    <w:p>
      <w:pPr>
        <w:pStyle w:val="ListBullet"/>
        <w:spacing w:after="60"/>
      </w:pPr>
      <w:r>
        <w:t>Deliver practical lessons on digital marketing fundamentals, search engines, search intent, keyword research, and SEO strategy.</w:t>
      </w:r>
    </w:p>
    <w:p>
      <w:pPr>
        <w:pStyle w:val="ListBullet"/>
        <w:spacing w:after="60"/>
      </w:pPr>
      <w:r>
        <w:t>Teach on-page SEO, including page titles, meta descriptions, headings, URLs, internal linking, image optimization, and content structure.</w:t>
      </w:r>
    </w:p>
    <w:p>
      <w:pPr>
        <w:pStyle w:val="ListBullet"/>
        <w:spacing w:after="60"/>
      </w:pPr>
      <w:r>
        <w:t>Explain technical SEO fundamentals such as crawlability, indexation, site structure, mobile usability, page performance, redirects, and common website errors.</w:t>
      </w:r>
    </w:p>
    <w:p>
      <w:pPr>
        <w:pStyle w:val="ListBullet"/>
        <w:spacing w:after="60"/>
      </w:pPr>
      <w:r>
        <w:t>Teach off-page SEO and ethical link-building principles, including backlink evaluation and avoidance of manipulative practices.</w:t>
      </w:r>
    </w:p>
    <w:p>
      <w:pPr>
        <w:pStyle w:val="ListBullet"/>
        <w:spacing w:after="60"/>
      </w:pPr>
      <w:r>
        <w:t>Guide learners in content planning, competitor research, local SEO, and optimizing business profiles and location-focused content where relevant.</w:t>
      </w:r>
    </w:p>
    <w:p>
      <w:pPr>
        <w:pStyle w:val="ListBullet"/>
        <w:spacing w:after="60"/>
      </w:pPr>
      <w:r>
        <w:t>Demonstrate the use of SEO research, website analytics, search performance, and audit tools available to the training lab and learners.</w:t>
      </w:r>
    </w:p>
    <w:p>
      <w:pPr>
        <w:pStyle w:val="ListBullet"/>
        <w:spacing w:after="60"/>
      </w:pPr>
      <w:r>
        <w:t>Teach learners to interpret traffic, ranking, engagement, and conversion indicators and to prepare clear performance reports.</w:t>
      </w:r>
    </w:p>
    <w:p>
      <w:pPr>
        <w:pStyle w:val="ListBullet"/>
        <w:spacing w:after="60"/>
      </w:pPr>
      <w:r>
        <w:t>Develop practical exercises using sample websites, keyword maps, content briefs, SEO audits, and improvement plans.</w:t>
      </w:r>
    </w:p>
    <w:p>
      <w:pPr>
        <w:pStyle w:val="ListBullet"/>
        <w:spacing w:after="60"/>
      </w:pPr>
      <w:r>
        <w:t>Assess learner progress through assignments, audits, presentations, and a final SEO project or portfolio.</w:t>
      </w:r>
    </w:p>
    <w:p>
      <w:pPr>
        <w:pStyle w:val="ListBullet"/>
        <w:spacing w:after="60"/>
      </w:pPr>
      <w:r>
        <w:t>Introduce digital marketing career pathways, client communication, freelancing platforms, proposals, work ethics, and responsible handling of client accounts.</w:t>
      </w:r>
    </w:p>
    <w:p>
      <w:pPr>
        <w:pStyle w:val="Heading1"/>
      </w:pPr>
      <w:r>
        <w:t>Qualifications and Experience</w:t>
      </w:r>
    </w:p>
    <w:p>
      <w:pPr>
        <w:pStyle w:val="ListBullet"/>
        <w:spacing w:after="60"/>
      </w:pPr>
      <w:r>
        <w:t>Bachelor’s degree or relevant professional qualification in Digital Marketing, Marketing, IT, Computer Science, Communications, or a related field is preferred.</w:t>
      </w:r>
    </w:p>
    <w:p>
      <w:pPr>
        <w:pStyle w:val="ListBullet"/>
        <w:spacing w:after="60"/>
      </w:pPr>
      <w:r>
        <w:t>At least 3 years of practical SEO or digital marketing experience is preferred.</w:t>
      </w:r>
    </w:p>
    <w:p>
      <w:pPr>
        <w:pStyle w:val="ListBullet"/>
        <w:spacing w:after="60"/>
      </w:pPr>
      <w:r>
        <w:t>Demonstrable knowledge of keyword research, on-page SEO, technical SEO, off-page SEO, content optimization, and performance reporting.</w:t>
      </w:r>
    </w:p>
    <w:p>
      <w:pPr>
        <w:pStyle w:val="ListBullet"/>
        <w:spacing w:after="60"/>
      </w:pPr>
      <w:r>
        <w:t>Experience with tools such as Google Search Console, Google Analytics, keyword research platforms, website audit tools, or equivalent tools is an advantage.</w:t>
      </w:r>
    </w:p>
    <w:p>
      <w:pPr>
        <w:pStyle w:val="ListBullet"/>
        <w:spacing w:after="60"/>
      </w:pPr>
      <w:r>
        <w:t>Prior training, mentoring, client-facing, or project-management experience is desirable.</w:t>
      </w:r>
    </w:p>
    <w:p>
      <w:pPr>
        <w:pStyle w:val="ListBullet"/>
        <w:spacing w:after="60"/>
      </w:pPr>
      <w:r>
        <w:t>Strong analytical, communication, presentation, and problem-solving skills.</w:t>
      </w:r>
    </w:p>
    <w:p>
      <w:pPr>
        <w:pStyle w:val="Heading1"/>
      </w:pPr>
      <w:r>
        <w:t>Core Competencies</w:t>
      </w:r>
    </w:p>
    <w:p>
      <w:pPr>
        <w:pStyle w:val="ListBullet"/>
        <w:spacing w:after="60"/>
      </w:pPr>
      <w:r>
        <w:t>Keyword research and search-intent analysis</w:t>
      </w:r>
    </w:p>
    <w:p>
      <w:pPr>
        <w:pStyle w:val="ListBullet"/>
        <w:spacing w:after="60"/>
      </w:pPr>
      <w:r>
        <w:t>On-page, technical, and off-page SEO</w:t>
      </w:r>
    </w:p>
    <w:p>
      <w:pPr>
        <w:pStyle w:val="ListBullet"/>
        <w:spacing w:after="60"/>
      </w:pPr>
      <w:r>
        <w:t>Content optimization and SEO briefs</w:t>
      </w:r>
    </w:p>
    <w:p>
      <w:pPr>
        <w:pStyle w:val="ListBullet"/>
        <w:spacing w:after="60"/>
      </w:pPr>
      <w:r>
        <w:t>Analytics, audits, and performance reporting</w:t>
      </w:r>
    </w:p>
    <w:p>
      <w:pPr>
        <w:pStyle w:val="ListBullet"/>
        <w:spacing w:after="60"/>
      </w:pPr>
      <w:r>
        <w:t>Local SEO and competitor research</w:t>
      </w:r>
    </w:p>
    <w:p>
      <w:pPr>
        <w:pStyle w:val="ListBullet"/>
        <w:spacing w:after="60"/>
      </w:pPr>
      <w:r>
        <w:t>Freelancing, client communication, and professional ethics</w:t>
      </w:r>
    </w:p>
    <w:p>
      <w:pPr>
        <w:pStyle w:val="Heading1"/>
      </w:pPr>
      <w:r>
        <w:t>Assignment Details</w:t>
      </w:r>
    </w:p>
    <w:tbl>
      <w:tblPr>
        <w:tblStyle w:val="LightShading-Accent1"/>
        <w:tblW w:type="auto" w:w="0"/>
        <w:tblLook w:firstColumn="1" w:firstRow="1" w:lastColumn="0" w:lastRow="0" w:noHBand="0" w:noVBand="1" w:val="04A0"/>
      </w:tblPr>
      <w:tblGrid>
        <w:gridCol w:w="4968"/>
        <w:gridCol w:w="4968"/>
      </w:tblGrid>
      <w:tr>
        <w:tc>
          <w:tcPr>
            <w:tcW w:type="dxa" w:w="4968"/>
          </w:tcPr>
          <w:p>
            <w:r>
              <w:t>Location</w:t>
            </w:r>
          </w:p>
        </w:tc>
        <w:tc>
          <w:tcPr>
            <w:tcW w:type="dxa" w:w="4968"/>
          </w:tcPr>
          <w:p>
            <w:r>
              <w:t>Quetta, Balochistan, Pakistan</w:t>
            </w:r>
          </w:p>
        </w:tc>
      </w:tr>
      <w:tr>
        <w:tc>
          <w:tcPr>
            <w:tcW w:type="dxa" w:w="4968"/>
          </w:tcPr>
          <w:p>
            <w:r>
              <w:t>Engagement</w:t>
            </w:r>
          </w:p>
        </w:tc>
        <w:tc>
          <w:tcPr>
            <w:tcW w:type="dxa" w:w="4968"/>
          </w:tcPr>
          <w:p>
            <w:r>
              <w:t>Consultancy / Training Assignment</w:t>
            </w:r>
          </w:p>
        </w:tc>
      </w:tr>
      <w:tr>
        <w:tc>
          <w:tcPr>
            <w:tcW w:type="dxa" w:w="4968"/>
          </w:tcPr>
          <w:p>
            <w:r>
              <w:t>Positions</w:t>
            </w:r>
          </w:p>
        </w:tc>
        <w:tc>
          <w:tcPr>
            <w:tcW w:type="dxa" w:w="4968"/>
          </w:tcPr>
          <w:p>
            <w:r>
              <w:t>2</w:t>
            </w:r>
          </w:p>
        </w:tc>
      </w:tr>
      <w:tr>
        <w:tc>
          <w:tcPr>
            <w:tcW w:type="dxa" w:w="4968"/>
          </w:tcPr>
          <w:p>
            <w:r>
              <w:t>Course duration</w:t>
            </w:r>
          </w:p>
        </w:tc>
        <w:tc>
          <w:tcPr>
            <w:tcW w:type="dxa" w:w="4968"/>
          </w:tcPr>
          <w:p>
            <w:r>
              <w:t>Approximately 3 months; final schedule to be confirmed</w:t>
            </w:r>
          </w:p>
        </w:tc>
      </w:tr>
      <w:tr>
        <w:tc>
          <w:tcPr>
            <w:tcW w:type="dxa" w:w="4968"/>
          </w:tcPr>
          <w:p>
            <w:r>
              <w:t>Application email</w:t>
            </w:r>
          </w:p>
        </w:tc>
        <w:tc>
          <w:tcPr>
            <w:tcW w:type="dxa" w:w="4968"/>
          </w:tcPr>
          <w:p>
            <w:r>
              <w:t>hr@py.org.pk</w:t>
            </w:r>
          </w:p>
        </w:tc>
      </w:tr>
    </w:tbl>
    <w:p>
      <w:pPr>
        <w:pStyle w:val="Heading1"/>
      </w:pPr>
      <w:r>
        <w:t>How to Apply</w:t>
      </w:r>
    </w:p>
    <w:p>
      <w:r>
        <w:t>Please email an updated CV and a concise summary of relevant SEO projects, training experience, and measurable results (or portfolio links, where available) to hr@py.org.pk. Use the subject line “Trainer – SEO, Quetta”. The closing date and any additional contractual details should be checked in the published opportunity notice.</w:t>
      </w:r>
    </w:p>
    <w:p>
      <w:pPr>
        <w:spacing w:before="160"/>
      </w:pPr>
      <w:r>
        <w:rPr>
          <w:b/>
        </w:rPr>
        <w:t xml:space="preserve">Important: </w:t>
      </w:r>
      <w:r>
        <w:t>The final deadline, training timetable, remuneration, deliverables, and contractual terms should be confirmed in the approved opportunity notice or terms of reference.</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E7D"/>
        <w:sz w:val="16"/>
      </w:rPr>
      <w:t>Trainer Recruitment | Quetta, Balochistan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D24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71B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71B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